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8249A">
      <w:pPr>
        <w:pStyle w:val="Paragrafoelenco"/>
        <w:spacing w:after="0" w:line="276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 xml:space="preserve">Indicare la data di svolgimento della rilevazione nel formato </w:t>
      </w:r>
      <w:r w:rsidR="007B08FD">
        <w:rPr>
          <w:rFonts w:ascii="Garamond" w:hAnsi="Garamond"/>
        </w:rPr>
        <w:t>26</w:t>
      </w:r>
      <w:r w:rsidRPr="009C6FAC">
        <w:rPr>
          <w:rFonts w:ascii="Garamond" w:hAnsi="Garamond"/>
        </w:rPr>
        <w:t>/</w:t>
      </w:r>
      <w:r w:rsidR="007B08FD">
        <w:rPr>
          <w:rFonts w:ascii="Garamond" w:hAnsi="Garamond"/>
        </w:rPr>
        <w:t>06</w:t>
      </w:r>
      <w:r w:rsidRPr="009C6FAC">
        <w:rPr>
          <w:rFonts w:ascii="Garamond" w:hAnsi="Garamond"/>
        </w:rPr>
        <w:t>/</w:t>
      </w:r>
      <w:r w:rsidR="007B08FD">
        <w:rPr>
          <w:rFonts w:ascii="Garamond" w:hAnsi="Garamond"/>
        </w:rPr>
        <w:t>2020</w:t>
      </w:r>
      <w:r w:rsidRPr="009C6FAC">
        <w:rPr>
          <w:rFonts w:ascii="Garamond" w:hAnsi="Garamond"/>
        </w:rPr>
        <w:t>.</w:t>
      </w:r>
    </w:p>
    <w:p w:rsidR="00C27B23" w:rsidRDefault="00FC7906">
      <w:pPr>
        <w:pStyle w:val="Paragrafoelenco"/>
        <w:spacing w:line="276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I</w:t>
      </w:r>
      <w:r w:rsidR="0048249A" w:rsidRPr="009C6FAC">
        <w:rPr>
          <w:rFonts w:ascii="Garamond" w:hAnsi="Garamond"/>
        </w:rPr>
        <w:t xml:space="preserve">ndicare la </w:t>
      </w:r>
      <w:r w:rsidR="0048249A" w:rsidRPr="009C6FAC">
        <w:rPr>
          <w:rFonts w:ascii="Garamond" w:hAnsi="Garamond"/>
          <w:u w:val="single"/>
        </w:rPr>
        <w:t>data di inizio e di fine</w:t>
      </w:r>
      <w:r w:rsidRPr="00FC7906">
        <w:rPr>
          <w:rFonts w:ascii="Garamond" w:hAnsi="Garamond"/>
        </w:rPr>
        <w:t xml:space="preserve"> della rilevazione</w:t>
      </w:r>
      <w:r w:rsidR="00955140" w:rsidRPr="00FC7906">
        <w:rPr>
          <w:rFonts w:ascii="Garamond" w:hAnsi="Garamond"/>
        </w:rPr>
        <w:t>.</w:t>
      </w:r>
    </w:p>
    <w:p w:rsidR="007B08FD" w:rsidRPr="007B08FD" w:rsidRDefault="007B08FD">
      <w:pPr>
        <w:pStyle w:val="Paragrafoelenco"/>
        <w:spacing w:line="276" w:lineRule="auto"/>
        <w:ind w:left="0" w:firstLine="0"/>
        <w:rPr>
          <w:rFonts w:ascii="Garamond" w:hAnsi="Garamond"/>
        </w:rPr>
      </w:pPr>
      <w:r w:rsidRPr="007B08FD">
        <w:rPr>
          <w:rFonts w:ascii="Garamond" w:hAnsi="Garamond"/>
        </w:rPr>
        <w:t xml:space="preserve">Data inizio 10,00 </w:t>
      </w:r>
    </w:p>
    <w:p w:rsidR="007B08FD" w:rsidRPr="007B08FD" w:rsidRDefault="007B08FD">
      <w:pPr>
        <w:pStyle w:val="Paragrafoelenco"/>
        <w:spacing w:line="276" w:lineRule="auto"/>
        <w:ind w:left="0" w:firstLine="0"/>
        <w:rPr>
          <w:rFonts w:ascii="Garamond" w:hAnsi="Garamond"/>
        </w:rPr>
      </w:pPr>
      <w:r w:rsidRPr="007B08FD">
        <w:rPr>
          <w:rFonts w:ascii="Garamond" w:hAnsi="Garamond"/>
        </w:rPr>
        <w:t>Data fine 17,30</w:t>
      </w:r>
    </w:p>
    <w:p w:rsidR="00C27B23" w:rsidRPr="007B08FD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C27B23" w:rsidRPr="00713BFD" w:rsidRDefault="007B08FD" w:rsidP="007B08FD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Non applicabile all’Ente</w:t>
      </w:r>
      <w:r w:rsidR="008A0378" w:rsidRPr="00713BFD">
        <w:rPr>
          <w:rFonts w:ascii="Garamond" w:hAnsi="Garamond"/>
        </w:rPr>
        <w:t>.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7B08FD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 xml:space="preserve">La procedura adottata per l’effettuazione della </w:t>
      </w:r>
      <w:r w:rsidR="0048249A" w:rsidRPr="009C6FAC">
        <w:rPr>
          <w:rFonts w:ascii="Garamond" w:hAnsi="Garamond"/>
        </w:rPr>
        <w:t>rilevazione</w:t>
      </w:r>
      <w:r>
        <w:rPr>
          <w:rFonts w:ascii="Garamond" w:hAnsi="Garamond"/>
        </w:rPr>
        <w:t xml:space="preserve"> è stata la seguente: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esame della documentazione e delle banche dati relative ai dati oggetto di attestazione;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trasmissione dei dati;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colloqui con i responsabili della pubblicazione dei dati;</w:t>
      </w:r>
    </w:p>
    <w:p w:rsidR="00C27B23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</w:t>
      </w:r>
      <w:r w:rsidR="007B08FD">
        <w:rPr>
          <w:rFonts w:ascii="Garamond" w:hAnsi="Garamond"/>
        </w:rPr>
        <w:t>;</w:t>
      </w:r>
    </w:p>
    <w:p w:rsidR="007B08FD" w:rsidRPr="009C6FAC" w:rsidRDefault="007B08FD" w:rsidP="007B08FD">
      <w:pPr>
        <w:pStyle w:val="Default"/>
        <w:tabs>
          <w:tab w:val="left" w:pos="0"/>
        </w:tabs>
        <w:spacing w:line="360" w:lineRule="auto"/>
        <w:ind w:left="720"/>
        <w:jc w:val="both"/>
        <w:rPr>
          <w:rFonts w:ascii="Garamond" w:hAnsi="Garamond"/>
        </w:rPr>
      </w:pP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8F37D1" w:rsidRDefault="007B08FD">
      <w:pPr>
        <w:spacing w:line="360" w:lineRule="auto"/>
        <w:rPr>
          <w:rFonts w:ascii="Garamond" w:hAnsi="Garamond"/>
        </w:rPr>
      </w:pPr>
      <w:r w:rsidRPr="008F37D1">
        <w:rPr>
          <w:rFonts w:ascii="Garamond" w:hAnsi="Garamond"/>
        </w:rPr>
        <w:t xml:space="preserve">L’assenza di risorse strumentali e finanziarie </w:t>
      </w:r>
      <w:r w:rsidR="008F37D1" w:rsidRPr="008F37D1">
        <w:rPr>
          <w:rFonts w:ascii="Garamond" w:hAnsi="Garamond"/>
        </w:rPr>
        <w:t>nonché l’esiguità delle risorse umane impiegate consente solo un parziale funzionamento dei flussi informativi per la pubblicazione dei dati ne</w:t>
      </w:r>
      <w:r w:rsidR="008F37D1">
        <w:rPr>
          <w:rFonts w:ascii="Garamond" w:hAnsi="Garamond"/>
        </w:rPr>
        <w:t>l</w:t>
      </w:r>
      <w:r w:rsidR="008F37D1" w:rsidRPr="008F37D1">
        <w:rPr>
          <w:rFonts w:ascii="Garamond" w:hAnsi="Garamond"/>
        </w:rPr>
        <w:t>la Sezione Amministrazione Trasparente.</w:t>
      </w:r>
    </w:p>
    <w:p w:rsidR="00742A49" w:rsidRDefault="008C2839" w:rsidP="00742A49">
      <w:pPr>
        <w:spacing w:line="360" w:lineRule="auto"/>
        <w:ind w:left="3540" w:firstLine="708"/>
        <w:rPr>
          <w:rFonts w:ascii="Garamond" w:hAnsi="Garamond"/>
        </w:rPr>
      </w:pPr>
      <w:r w:rsidRPr="00742A49">
        <w:rPr>
          <w:rFonts w:ascii="Garamond" w:hAnsi="Garamond"/>
        </w:rPr>
        <w:t xml:space="preserve">Il Responsabile della </w:t>
      </w:r>
      <w:r w:rsidR="00742A49" w:rsidRPr="00742A49">
        <w:rPr>
          <w:rFonts w:ascii="Garamond" w:hAnsi="Garamond"/>
        </w:rPr>
        <w:t xml:space="preserve">Prevenzione </w:t>
      </w:r>
    </w:p>
    <w:p w:rsidR="00742A49" w:rsidRPr="00742A49" w:rsidRDefault="00742A49" w:rsidP="00742A49">
      <w:pPr>
        <w:spacing w:line="360" w:lineRule="auto"/>
        <w:ind w:left="3540" w:firstLine="708"/>
        <w:rPr>
          <w:rFonts w:ascii="Garamond" w:hAnsi="Garamond"/>
        </w:rPr>
      </w:pPr>
      <w:r w:rsidRPr="00742A49">
        <w:rPr>
          <w:rFonts w:ascii="Garamond" w:hAnsi="Garamond"/>
        </w:rPr>
        <w:t xml:space="preserve">della </w:t>
      </w:r>
      <w:r w:rsidR="008C2839" w:rsidRPr="00742A49">
        <w:rPr>
          <w:rFonts w:ascii="Garamond" w:hAnsi="Garamond"/>
        </w:rPr>
        <w:t xml:space="preserve">Corruzione </w:t>
      </w:r>
      <w:r w:rsidRPr="00742A49">
        <w:rPr>
          <w:rFonts w:ascii="Garamond" w:hAnsi="Garamond"/>
        </w:rPr>
        <w:t>e della Trasparenza</w:t>
      </w:r>
    </w:p>
    <w:p w:rsidR="008A0378" w:rsidRPr="00742A49" w:rsidRDefault="00742A49" w:rsidP="00742A49">
      <w:pPr>
        <w:spacing w:line="360" w:lineRule="auto"/>
        <w:ind w:left="3540" w:firstLine="708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A96EA8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="00A96EA8">
        <w:rPr>
          <w:rFonts w:ascii="Garamond" w:hAnsi="Garamond"/>
        </w:rPr>
        <w:t xml:space="preserve"> </w:t>
      </w:r>
      <w:r w:rsidRPr="00742A49">
        <w:rPr>
          <w:rFonts w:ascii="Garamond" w:hAnsi="Garamond"/>
        </w:rPr>
        <w:t xml:space="preserve">Dott. Sandro Sciamanna </w:t>
      </w:r>
    </w:p>
    <w:sectPr w:rsidR="008A0378" w:rsidRPr="00742A49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25A" w:rsidRDefault="0041725A">
      <w:pPr>
        <w:spacing w:after="0" w:line="240" w:lineRule="auto"/>
      </w:pPr>
      <w:r>
        <w:separator/>
      </w:r>
    </w:p>
  </w:endnote>
  <w:endnote w:type="continuationSeparator" w:id="0">
    <w:p w:rsidR="0041725A" w:rsidRDefault="0041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25A" w:rsidRDefault="0041725A">
      <w:pPr>
        <w:spacing w:after="0" w:line="240" w:lineRule="auto"/>
      </w:pPr>
      <w:r>
        <w:separator/>
      </w:r>
    </w:p>
  </w:footnote>
  <w:footnote w:type="continuationSeparator" w:id="0">
    <w:p w:rsidR="0041725A" w:rsidRDefault="00417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27B23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  <w:tbl>
    <w:tblPr>
      <w:tblpPr w:leftFromText="141" w:rightFromText="141" w:horzAnchor="margin" w:tblpXSpec="center" w:tblpY="-366"/>
      <w:tblW w:w="98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92"/>
      <w:gridCol w:w="8316"/>
    </w:tblGrid>
    <w:tr w:rsidR="007B08FD" w:rsidRPr="00A70FD2" w:rsidTr="009419FF">
      <w:trPr>
        <w:trHeight w:val="2298"/>
      </w:trPr>
      <w:tc>
        <w:tcPr>
          <w:tcW w:w="1492" w:type="dxa"/>
        </w:tcPr>
        <w:p w:rsidR="007B08FD" w:rsidRDefault="007B08FD" w:rsidP="007B08FD">
          <w:r>
            <w:rPr>
              <w:noProof/>
              <w:lang w:eastAsia="it-IT"/>
            </w:rPr>
            <w:drawing>
              <wp:inline distT="0" distB="0" distL="0" distR="0" wp14:anchorId="0753171F" wp14:editId="19AAB217">
                <wp:extent cx="876300" cy="94615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6" w:type="dxa"/>
        </w:tcPr>
        <w:p w:rsidR="007B08FD" w:rsidRPr="004C2FF6" w:rsidRDefault="007B08FD" w:rsidP="007B08FD">
          <w:pPr>
            <w:tabs>
              <w:tab w:val="center" w:pos="3615"/>
            </w:tabs>
            <w:jc w:val="center"/>
            <w:rPr>
              <w:rFonts w:ascii="Bookman Old Style" w:hAnsi="Bookman Old Style"/>
              <w:b/>
              <w:sz w:val="40"/>
              <w:szCs w:val="40"/>
            </w:rPr>
          </w:pPr>
          <w:r w:rsidRPr="004C2FF6">
            <w:rPr>
              <w:rFonts w:ascii="Bookman Old Style" w:hAnsi="Bookman Old Style"/>
              <w:b/>
              <w:sz w:val="48"/>
            </w:rPr>
            <w:t>C</w:t>
          </w:r>
          <w:r w:rsidRPr="004C2FF6">
            <w:rPr>
              <w:rFonts w:ascii="Bookman Old Style" w:hAnsi="Bookman Old Style"/>
              <w:b/>
            </w:rPr>
            <w:t xml:space="preserve"> </w:t>
          </w:r>
          <w:r w:rsidRPr="004C2FF6">
            <w:rPr>
              <w:rFonts w:ascii="Bookman Old Style" w:hAnsi="Bookman Old Style"/>
              <w:b/>
              <w:sz w:val="40"/>
              <w:szCs w:val="40"/>
            </w:rPr>
            <w:t>O M U N E</w:t>
          </w:r>
          <w:r>
            <w:rPr>
              <w:rFonts w:ascii="Bookman Old Style" w:hAnsi="Bookman Old Style"/>
              <w:b/>
              <w:sz w:val="40"/>
              <w:szCs w:val="40"/>
            </w:rPr>
            <w:t xml:space="preserve"> </w:t>
          </w:r>
          <w:r w:rsidRPr="004C2FF6">
            <w:rPr>
              <w:rFonts w:ascii="Bookman Old Style" w:hAnsi="Bookman Old Style"/>
              <w:b/>
              <w:sz w:val="40"/>
              <w:szCs w:val="40"/>
            </w:rPr>
            <w:t xml:space="preserve"> D I </w:t>
          </w:r>
          <w:r>
            <w:rPr>
              <w:rFonts w:ascii="Bookman Old Style" w:hAnsi="Bookman Old Style"/>
              <w:b/>
              <w:sz w:val="40"/>
              <w:szCs w:val="40"/>
            </w:rPr>
            <w:t xml:space="preserve"> </w:t>
          </w:r>
          <w:r w:rsidRPr="004C2FF6">
            <w:rPr>
              <w:rFonts w:ascii="Bookman Old Style" w:hAnsi="Bookman Old Style"/>
              <w:b/>
              <w:sz w:val="40"/>
              <w:szCs w:val="40"/>
            </w:rPr>
            <w:t>V A R Z I</w:t>
          </w:r>
        </w:p>
        <w:p w:rsidR="007B08FD" w:rsidRPr="004C2FF6" w:rsidRDefault="007B08FD" w:rsidP="007B08FD">
          <w:pPr>
            <w:tabs>
              <w:tab w:val="center" w:pos="3615"/>
            </w:tabs>
            <w:jc w:val="center"/>
            <w:rPr>
              <w:rFonts w:ascii="Bookman Old Style" w:hAnsi="Bookman Old Style"/>
              <w:b/>
            </w:rPr>
          </w:pPr>
          <w:r w:rsidRPr="004C2FF6">
            <w:rPr>
              <w:rFonts w:ascii="Bookman Old Style" w:hAnsi="Bookman Old Style"/>
              <w:b/>
            </w:rPr>
            <w:t>PROVINCIA DI PAVIA</w:t>
          </w:r>
        </w:p>
        <w:p w:rsidR="007B08FD" w:rsidRPr="004C2FF6" w:rsidRDefault="007B08FD" w:rsidP="007B08FD">
          <w:pPr>
            <w:tabs>
              <w:tab w:val="center" w:pos="3615"/>
            </w:tabs>
            <w:jc w:val="center"/>
            <w:rPr>
              <w:b/>
            </w:rPr>
          </w:pPr>
          <w:r w:rsidRPr="004C2FF6">
            <w:rPr>
              <w:b/>
            </w:rPr>
            <w:t>________________________________</w:t>
          </w:r>
        </w:p>
        <w:p w:rsidR="007B08FD" w:rsidRPr="004C2FF6" w:rsidRDefault="007B08FD" w:rsidP="007B08FD">
          <w:pPr>
            <w:tabs>
              <w:tab w:val="center" w:pos="3615"/>
              <w:tab w:val="right" w:pos="8151"/>
            </w:tabs>
            <w:jc w:val="center"/>
            <w:rPr>
              <w:b/>
              <w:i/>
              <w:iCs/>
              <w:sz w:val="18"/>
            </w:rPr>
          </w:pPr>
          <w:r w:rsidRPr="004C2FF6">
            <w:rPr>
              <w:b/>
              <w:i/>
              <w:iCs/>
              <w:sz w:val="18"/>
            </w:rPr>
            <w:t>Piazza Umberto I, 1  -  27057  -  VARZI (PV)</w:t>
          </w:r>
        </w:p>
        <w:p w:rsidR="007B08FD" w:rsidRPr="00A70FD2" w:rsidRDefault="007B08FD" w:rsidP="007B08FD">
          <w:pPr>
            <w:tabs>
              <w:tab w:val="center" w:pos="3615"/>
              <w:tab w:val="right" w:pos="8151"/>
            </w:tabs>
            <w:jc w:val="center"/>
            <w:rPr>
              <w:sz w:val="20"/>
            </w:rPr>
          </w:pPr>
        </w:p>
      </w:tc>
    </w:tr>
  </w:tbl>
  <w:p w:rsidR="007B08FD" w:rsidRPr="006E496C" w:rsidRDefault="007B08FD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7998">
    <w:abstractNumId w:val="1"/>
  </w:num>
  <w:num w:numId="2" w16cid:durableId="2041664171">
    <w:abstractNumId w:val="0"/>
  </w:num>
  <w:num w:numId="3" w16cid:durableId="733312132">
    <w:abstractNumId w:val="2"/>
  </w:num>
  <w:num w:numId="4" w16cid:durableId="2734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0523AC"/>
    <w:rsid w:val="000A0038"/>
    <w:rsid w:val="00120595"/>
    <w:rsid w:val="0016468A"/>
    <w:rsid w:val="0024134D"/>
    <w:rsid w:val="002C572E"/>
    <w:rsid w:val="003E1CF5"/>
    <w:rsid w:val="0041725A"/>
    <w:rsid w:val="0048249A"/>
    <w:rsid w:val="004833D5"/>
    <w:rsid w:val="004F18CD"/>
    <w:rsid w:val="0060106A"/>
    <w:rsid w:val="006E496C"/>
    <w:rsid w:val="007052EA"/>
    <w:rsid w:val="00713BFD"/>
    <w:rsid w:val="00742A49"/>
    <w:rsid w:val="007A107C"/>
    <w:rsid w:val="007B08FD"/>
    <w:rsid w:val="00837860"/>
    <w:rsid w:val="00861FE1"/>
    <w:rsid w:val="008A0378"/>
    <w:rsid w:val="008C2839"/>
    <w:rsid w:val="008F37D1"/>
    <w:rsid w:val="00955140"/>
    <w:rsid w:val="009A5646"/>
    <w:rsid w:val="009C05D1"/>
    <w:rsid w:val="009C6FAC"/>
    <w:rsid w:val="00A52DF7"/>
    <w:rsid w:val="00A81859"/>
    <w:rsid w:val="00A96EA8"/>
    <w:rsid w:val="00AF790D"/>
    <w:rsid w:val="00C27B23"/>
    <w:rsid w:val="00C32BE7"/>
    <w:rsid w:val="00C90557"/>
    <w:rsid w:val="00D27496"/>
    <w:rsid w:val="00D52293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Federico Palla</cp:lastModifiedBy>
  <cp:revision>2</cp:revision>
  <cp:lastPrinted>2018-02-28T15:30:00Z</cp:lastPrinted>
  <dcterms:created xsi:type="dcterms:W3CDTF">2025-08-05T07:21:00Z</dcterms:created>
  <dcterms:modified xsi:type="dcterms:W3CDTF">2025-08-05T07:21:00Z</dcterms:modified>
</cp:coreProperties>
</file>